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FD8EB" w14:textId="04418A8C" w:rsidR="00413C84" w:rsidRPr="000712C0" w:rsidRDefault="000712C0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color w:val="000000"/>
          <w:sz w:val="24"/>
          <w:szCs w:val="24"/>
        </w:rPr>
        <w:t>M2</w:t>
      </w:r>
      <w:r w:rsidR="00A606EF">
        <w:rPr>
          <w:rFonts w:cstheme="minorHAnsi"/>
          <w:b/>
          <w:color w:val="000000"/>
          <w:sz w:val="24"/>
          <w:szCs w:val="24"/>
        </w:rPr>
        <w:t>31</w:t>
      </w:r>
      <w:r w:rsidR="00413C84" w:rsidRPr="000712C0">
        <w:rPr>
          <w:rFonts w:cstheme="minorHAnsi"/>
          <w:b/>
          <w:color w:val="000000"/>
          <w:sz w:val="24"/>
          <w:szCs w:val="24"/>
        </w:rPr>
        <w:t xml:space="preserve"> </w:t>
      </w:r>
      <w:r w:rsidR="00A606EF">
        <w:rPr>
          <w:rFonts w:cstheme="minorHAnsi"/>
          <w:b/>
          <w:color w:val="000000"/>
          <w:sz w:val="24"/>
          <w:szCs w:val="24"/>
        </w:rPr>
        <w:t>Keeper</w:t>
      </w:r>
    </w:p>
    <w:p w14:paraId="17D16C37" w14:textId="1BA1CDBE" w:rsidR="00413C84" w:rsidRPr="000712C0" w:rsidRDefault="00413C84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bCs/>
          <w:sz w:val="24"/>
          <w:szCs w:val="24"/>
        </w:rPr>
        <w:t xml:space="preserve">Prezzo Ivato al Pubblico: </w:t>
      </w:r>
      <w:r w:rsidR="00A606EF">
        <w:rPr>
          <w:rFonts w:cstheme="minorHAnsi"/>
          <w:b/>
          <w:bCs/>
          <w:sz w:val="24"/>
          <w:szCs w:val="24"/>
        </w:rPr>
        <w:t>16,99</w:t>
      </w:r>
      <w:r w:rsidRPr="000712C0">
        <w:rPr>
          <w:rFonts w:cstheme="minorHAnsi"/>
          <w:b/>
          <w:bCs/>
          <w:sz w:val="24"/>
          <w:szCs w:val="24"/>
        </w:rPr>
        <w:t xml:space="preserve"> €</w:t>
      </w:r>
    </w:p>
    <w:p w14:paraId="248F1325" w14:textId="77777777" w:rsidR="00413C84" w:rsidRPr="000712C0" w:rsidRDefault="00413C84" w:rsidP="00C975C9">
      <w:pPr>
        <w:spacing w:after="0" w:line="240" w:lineRule="auto"/>
        <w:rPr>
          <w:sz w:val="24"/>
          <w:szCs w:val="24"/>
        </w:rPr>
      </w:pPr>
    </w:p>
    <w:p w14:paraId="64A338D6" w14:textId="0968FA0F" w:rsidR="00FE2433" w:rsidRDefault="00A606EF" w:rsidP="000712C0">
      <w:pPr>
        <w:spacing w:after="0"/>
        <w:rPr>
          <w:sz w:val="24"/>
          <w:szCs w:val="24"/>
        </w:rPr>
      </w:pPr>
      <w:r w:rsidRPr="00A606EF">
        <w:rPr>
          <w:sz w:val="24"/>
          <w:szCs w:val="24"/>
        </w:rPr>
        <w:t>Comoda tasca portatutto da inserire nel vano tra cruscotto e parabrezza.</w:t>
      </w:r>
      <w:r>
        <w:rPr>
          <w:sz w:val="24"/>
          <w:szCs w:val="24"/>
        </w:rPr>
        <w:br/>
      </w:r>
      <w:r w:rsidRPr="00A606EF">
        <w:rPr>
          <w:sz w:val="24"/>
          <w:szCs w:val="24"/>
        </w:rPr>
        <w:t>A volte, mentre si guida, non c’è un comodo portaoggetti, per questo è nata la tasca portatutto KEEPER studiata per essere inserita e fissata, grazie alle cinghie in dotazione a strappo, tra cruscotto e parabrezza. È un portatutto, comodo e apribile tramite zip.</w:t>
      </w:r>
    </w:p>
    <w:p w14:paraId="760767F6" w14:textId="77777777" w:rsidR="00A606EF" w:rsidRDefault="00A606EF" w:rsidP="000712C0">
      <w:pPr>
        <w:spacing w:after="0"/>
        <w:rPr>
          <w:b/>
          <w:bCs/>
          <w:sz w:val="24"/>
          <w:szCs w:val="24"/>
        </w:rPr>
      </w:pPr>
    </w:p>
    <w:p w14:paraId="3F862320" w14:textId="56ADCD20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b/>
          <w:bCs/>
          <w:color w:val="000000"/>
          <w:sz w:val="24"/>
          <w:szCs w:val="24"/>
        </w:rPr>
        <w:t>Colori e Dimensione:</w:t>
      </w:r>
      <w:r w:rsidRPr="000712C0">
        <w:rPr>
          <w:rFonts w:cstheme="minorHAnsi"/>
          <w:color w:val="000000"/>
          <w:sz w:val="24"/>
          <w:szCs w:val="24"/>
        </w:rPr>
        <w:br/>
      </w:r>
      <w:r w:rsidRPr="000712C0">
        <w:rPr>
          <w:rFonts w:cstheme="minorHAnsi"/>
          <w:sz w:val="24"/>
          <w:szCs w:val="24"/>
        </w:rPr>
        <w:t>Black</w:t>
      </w:r>
    </w:p>
    <w:p w14:paraId="1FE4214B" w14:textId="77777777" w:rsidR="00A606EF" w:rsidRDefault="00A606EF" w:rsidP="000712C0">
      <w:pPr>
        <w:spacing w:after="0"/>
        <w:rPr>
          <w:rFonts w:cstheme="minorHAnsi"/>
          <w:sz w:val="24"/>
          <w:szCs w:val="24"/>
        </w:rPr>
      </w:pPr>
      <w:r w:rsidRPr="00A606EF">
        <w:rPr>
          <w:rFonts w:cstheme="minorHAnsi"/>
          <w:sz w:val="24"/>
          <w:szCs w:val="24"/>
        </w:rPr>
        <w:t>20-13x15x6-2 cm</w:t>
      </w:r>
    </w:p>
    <w:p w14:paraId="13CF372C" w14:textId="1AB86D0C" w:rsidR="000712C0" w:rsidRPr="000712C0" w:rsidRDefault="00A606EF" w:rsidP="000712C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="000712C0" w:rsidRPr="000712C0">
        <w:rPr>
          <w:rFonts w:cstheme="minorHAnsi"/>
          <w:sz w:val="24"/>
          <w:szCs w:val="24"/>
        </w:rPr>
        <w:t>L</w:t>
      </w:r>
      <w:r w:rsidR="000712C0" w:rsidRPr="000712C0">
        <w:rPr>
          <w:rFonts w:cstheme="minorHAnsi"/>
          <w:sz w:val="24"/>
          <w:szCs w:val="24"/>
        </w:rPr>
        <w:br/>
      </w:r>
      <w:r w:rsidR="000712C0" w:rsidRPr="000712C0">
        <w:rPr>
          <w:rFonts w:cstheme="minorHAnsi"/>
          <w:b/>
          <w:bCs/>
          <w:sz w:val="24"/>
          <w:szCs w:val="24"/>
        </w:rPr>
        <w:t>Materiali:</w:t>
      </w:r>
    </w:p>
    <w:p w14:paraId="0F845AEB" w14:textId="77777777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>Poliestere preformato alta tenacità con trattamento impermeabile</w:t>
      </w:r>
    </w:p>
    <w:p w14:paraId="63A0AB3B" w14:textId="77777777" w:rsidR="000712C0" w:rsidRPr="000712C0" w:rsidRDefault="000712C0" w:rsidP="000712C0">
      <w:pPr>
        <w:spacing w:after="0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bCs/>
          <w:sz w:val="24"/>
          <w:szCs w:val="24"/>
        </w:rPr>
        <w:t>Caratteristiche:</w:t>
      </w:r>
    </w:p>
    <w:p w14:paraId="4A885110" w14:textId="0BD6A78D" w:rsidR="00D336E8" w:rsidRDefault="00A606EF" w:rsidP="000712C0">
      <w:pPr>
        <w:spacing w:after="0"/>
      </w:pPr>
      <w:r w:rsidRPr="00A606EF">
        <w:rPr>
          <w:rFonts w:cstheme="minorHAnsi"/>
          <w:sz w:val="24"/>
          <w:szCs w:val="24"/>
        </w:rPr>
        <w:t>Borsa portatutto</w:t>
      </w:r>
      <w:r>
        <w:rPr>
          <w:rFonts w:cstheme="minorHAnsi"/>
          <w:sz w:val="24"/>
          <w:szCs w:val="24"/>
        </w:rPr>
        <w:br/>
      </w:r>
      <w:r w:rsidRPr="00A606EF">
        <w:rPr>
          <w:rFonts w:cstheme="minorHAnsi"/>
          <w:sz w:val="24"/>
          <w:szCs w:val="24"/>
        </w:rPr>
        <w:t>Forma ergonomica</w:t>
      </w:r>
      <w:r>
        <w:rPr>
          <w:rFonts w:cstheme="minorHAnsi"/>
          <w:sz w:val="24"/>
          <w:szCs w:val="24"/>
        </w:rPr>
        <w:br/>
      </w:r>
      <w:r w:rsidRPr="00A606EF">
        <w:rPr>
          <w:rFonts w:cstheme="minorHAnsi"/>
          <w:sz w:val="24"/>
          <w:szCs w:val="24"/>
        </w:rPr>
        <w:t>2 Tasche interne</w:t>
      </w:r>
      <w:r>
        <w:rPr>
          <w:rFonts w:cstheme="minorHAnsi"/>
          <w:sz w:val="24"/>
          <w:szCs w:val="24"/>
        </w:rPr>
        <w:br/>
      </w:r>
      <w:r w:rsidRPr="00A606EF">
        <w:rPr>
          <w:rFonts w:cstheme="minorHAnsi"/>
          <w:sz w:val="24"/>
          <w:szCs w:val="24"/>
        </w:rPr>
        <w:t xml:space="preserve">2 cinghie con aggancio/sgancio rapido </w:t>
      </w:r>
      <w:r>
        <w:rPr>
          <w:rFonts w:cstheme="minorHAnsi"/>
          <w:sz w:val="24"/>
          <w:szCs w:val="24"/>
        </w:rPr>
        <w:br/>
      </w:r>
      <w:r w:rsidRPr="00A606EF">
        <w:rPr>
          <w:rFonts w:cstheme="minorHAnsi"/>
          <w:sz w:val="24"/>
          <w:szCs w:val="24"/>
        </w:rPr>
        <w:t>Base antiscivolo in PU</w:t>
      </w:r>
    </w:p>
    <w:sectPr w:rsidR="00D336E8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712C0"/>
    <w:rsid w:val="003564F8"/>
    <w:rsid w:val="0038612A"/>
    <w:rsid w:val="003A1E88"/>
    <w:rsid w:val="0041316C"/>
    <w:rsid w:val="00413C84"/>
    <w:rsid w:val="005D25DF"/>
    <w:rsid w:val="006053C0"/>
    <w:rsid w:val="006919E6"/>
    <w:rsid w:val="006F3B79"/>
    <w:rsid w:val="00715B0D"/>
    <w:rsid w:val="007F48BD"/>
    <w:rsid w:val="008603C0"/>
    <w:rsid w:val="00863E58"/>
    <w:rsid w:val="00A606EF"/>
    <w:rsid w:val="00C247A7"/>
    <w:rsid w:val="00C975C9"/>
    <w:rsid w:val="00D336E8"/>
    <w:rsid w:val="00D458F7"/>
    <w:rsid w:val="00D857DB"/>
    <w:rsid w:val="00FE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71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11</cp:revision>
  <dcterms:created xsi:type="dcterms:W3CDTF">2021-10-26T13:43:00Z</dcterms:created>
  <dcterms:modified xsi:type="dcterms:W3CDTF">2024-10-25T07:33:00Z</dcterms:modified>
</cp:coreProperties>
</file>